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39" w:rsidRDefault="005F5239" w:rsidP="005F5239">
      <w:pPr>
        <w:widowControl w:val="0"/>
        <w:overflowPunct w:val="0"/>
        <w:autoSpaceDE w:val="0"/>
        <w:spacing w:line="276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eastAsia="Times New Roman" w:hAnsi="Times New Roman" w:cs="Times New Roman"/>
          <w:sz w:val="28"/>
          <w:szCs w:val="28"/>
        </w:rPr>
        <w:t>ВОПРОСЫ ДЛЯ ПОДГОТОВКИ К ЭКЗАМЕНУ ПО ОБЩЕЙ И НЕОРГАНИЧЕСКОЙ ХИМИИ</w:t>
      </w:r>
      <w:r w:rsidRPr="00BE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5239" w:rsidRDefault="005F5239" w:rsidP="005F5239">
      <w:pPr>
        <w:widowControl w:val="0"/>
        <w:overflowPunct w:val="0"/>
        <w:autoSpaceDE w:val="0"/>
        <w:spacing w:line="276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Водород. Изотопы водорода. Свойства водорода. Получение и применение водорода. Гидриды.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D0F">
        <w:rPr>
          <w:rFonts w:ascii="Times New Roman" w:hAnsi="Times New Roman" w:cs="Times New Roman"/>
          <w:sz w:val="28"/>
          <w:szCs w:val="28"/>
        </w:rPr>
        <w:t>Классификация гидридов и их свойства.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Галогены. Строение атомов, молекул и простых веществ. Проявляемые степени окисления. Физические и химические свойства галогенов и закономерности их изменения. Энергетические диаграммы МО молекул гал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генов.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Растворимость галогенов в воде и органических растворителях. Взаим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действие галогенов с водой. Образование клатратов. Окислительные сво</w:t>
      </w:r>
      <w:r w:rsidRPr="00BE2D0F">
        <w:rPr>
          <w:rFonts w:ascii="Times New Roman" w:hAnsi="Times New Roman" w:cs="Times New Roman"/>
          <w:sz w:val="28"/>
          <w:szCs w:val="28"/>
        </w:rPr>
        <w:t>й</w:t>
      </w:r>
      <w:r w:rsidRPr="00BE2D0F">
        <w:rPr>
          <w:rFonts w:ascii="Times New Roman" w:hAnsi="Times New Roman" w:cs="Times New Roman"/>
          <w:sz w:val="28"/>
          <w:szCs w:val="28"/>
        </w:rPr>
        <w:t>ства галогенов.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Галогеноводороды. Строение молекул. Физические и химические свойства. Особенности фтороводорода. Получение и применение соляной кислоты.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Оксокислоты хлора. Устойчивость, кислотные и окислительно-восстановительные свойства. Свойства солей оксокислот хлора.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Оксокислоты галогенов. Устойчивость и закономерности изменения к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 xml:space="preserve">слотных и окислительных свойств в ряду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BE2D0F">
        <w:rPr>
          <w:rFonts w:ascii="Times New Roman" w:hAnsi="Times New Roman" w:cs="Times New Roman"/>
          <w:sz w:val="28"/>
          <w:szCs w:val="28"/>
        </w:rPr>
        <w:t>–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BE2D0F">
        <w:rPr>
          <w:rFonts w:ascii="Times New Roman" w:hAnsi="Times New Roman" w:cs="Times New Roman"/>
          <w:sz w:val="28"/>
          <w:szCs w:val="28"/>
        </w:rPr>
        <w:t>–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E2D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Элементы 16 группы. Строение и свойства атомов, проявляемые степени окисления. Простые вещества, образуемые элементами 16 группы, их ф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>зические и химические свойства.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Гидриды элементов 16 группы. Закономерности изменения физических и химических свойств. Геометрическое строение молекул. Растворимость и свойства водных растворов (кислотные и окислительно-восстановительные).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Кислород и озон. Нахождение в природе, получение. Энергетическая диаграмма МО молекулы кислорода. Физические и химические свойства к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>слорода и озона. Классификация оксидов по строению и кислотно-основным свойствам. Биологическая и экологическая роль кислорода и озона.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Вода. Фазовая диаграмма. Геометрическое строение молекулы. Физические и химические свой</w:t>
      </w:r>
      <w:r w:rsidRPr="00BE2D0F">
        <w:rPr>
          <w:rFonts w:ascii="Times New Roman" w:hAnsi="Times New Roman" w:cs="Times New Roman"/>
          <w:sz w:val="28"/>
          <w:szCs w:val="28"/>
        </w:rPr>
        <w:softHyphen/>
        <w:t xml:space="preserve">ства. Автопротолиз. Аквакомплексы.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Пероксиды. Пероксид водорода. Строение молекулы и свойства. По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лу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че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ние и применение пероксида водорода.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Сера. Нахождение в природе, получение и применение серы. Физические и химические свойства. Превращения серы при нагревании.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Оксиды серы. Получение и свойства. Описание геометрического </w:t>
      </w:r>
      <w:r w:rsidRPr="00BE2D0F">
        <w:rPr>
          <w:rFonts w:ascii="Times New Roman" w:hAnsi="Times New Roman" w:cs="Times New Roman"/>
          <w:sz w:val="28"/>
          <w:szCs w:val="28"/>
        </w:rPr>
        <w:lastRenderedPageBreak/>
        <w:t>строения молекул оксидов методом Гиллеспи. Взаимодействие оксидов серы с в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дой. Свойства сернистой и серной кислот. Сульфиты, сульфаты.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Сероводород. Получение, строение молекулы. Свойства сероводородной воды. Сульфиды металлов. Растворимость сульфидов в воде и кислотах. Полисульфиды.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Общая характеристика элементов 15 группы. Строение, физические и х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>мические свойства простых веществ. Соединения элементов 15 группы с водородом и кислородом.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Водородные соединения элементов 15 группы. Закономерность изменения физических и химических свойств. Устойчивость и оснόвные свойства. Геометрическое строение молекул.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Аммиак. Получение, применение, физические и химические свойства. Предсказание строения молекулы аммиака методом Гиллеспи. Водные ра</w:t>
      </w:r>
      <w:r w:rsidRPr="00BE2D0F">
        <w:rPr>
          <w:rFonts w:ascii="Times New Roman" w:hAnsi="Times New Roman" w:cs="Times New Roman"/>
          <w:sz w:val="28"/>
          <w:szCs w:val="28"/>
        </w:rPr>
        <w:t>с</w:t>
      </w:r>
      <w:r w:rsidRPr="00BE2D0F">
        <w:rPr>
          <w:rFonts w:ascii="Times New Roman" w:hAnsi="Times New Roman" w:cs="Times New Roman"/>
          <w:sz w:val="28"/>
          <w:szCs w:val="28"/>
        </w:rPr>
        <w:t>творы аммиака. Соли аммония. Гидролиз солей аммония.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Оксиды азота. Свойства и устойчивость. Взаимодействие с водой. Энергетическая диаграмма МО молекулы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BE2D0F">
        <w:rPr>
          <w:rFonts w:ascii="Times New Roman" w:hAnsi="Times New Roman" w:cs="Times New Roman"/>
          <w:sz w:val="28"/>
          <w:szCs w:val="28"/>
        </w:rPr>
        <w:t>. Образование в атмосфере и экол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гическая роль оксида азота(II) и оксида азота(IV).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Кислородсодержащие кислоты азота. Азотная и азотистая кислоты. Пол</w:t>
      </w:r>
      <w:r w:rsidRPr="00BE2D0F">
        <w:rPr>
          <w:rFonts w:ascii="Times New Roman" w:hAnsi="Times New Roman" w:cs="Times New Roman"/>
          <w:sz w:val="28"/>
          <w:szCs w:val="28"/>
        </w:rPr>
        <w:t>у</w:t>
      </w:r>
      <w:r w:rsidRPr="00BE2D0F">
        <w:rPr>
          <w:rFonts w:ascii="Times New Roman" w:hAnsi="Times New Roman" w:cs="Times New Roman"/>
          <w:sz w:val="28"/>
          <w:szCs w:val="28"/>
        </w:rPr>
        <w:t>чение, применение и свойства. Свойства солей азотной и азотистой кислот.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Фосфор. Физические и химические свойства. Оксиды фосфора. Строение и свойства. Кислородсодержащие кислоты фосфора и их соли. Фосфатная буферная система.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overflowPunct w:val="0"/>
        <w:autoSpaceDE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Ортофосфорная кислота. Получение, применение и свойства. Строение аниона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E2D0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E2D0F">
        <w:rPr>
          <w:rFonts w:ascii="Times New Roman" w:hAnsi="Times New Roman" w:cs="Times New Roman"/>
          <w:sz w:val="28"/>
          <w:szCs w:val="28"/>
          <w:vertAlign w:val="superscript"/>
        </w:rPr>
        <w:t>3–</w:t>
      </w:r>
      <w:r w:rsidRPr="00BE2D0F">
        <w:rPr>
          <w:rFonts w:ascii="Times New Roman" w:hAnsi="Times New Roman" w:cs="Times New Roman"/>
          <w:sz w:val="28"/>
          <w:szCs w:val="28"/>
        </w:rPr>
        <w:t xml:space="preserve">. Соли ортофосфорной кислоты: растворимость и гидролиз. Применение фосфатов. Гидролиз полифосфорных кислот. АТФ.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Углерод. Полиморфные модификации. Физические и химические свойства. Оксиды углерода. Энергетическая диаграмма молекулы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E2D0F">
        <w:rPr>
          <w:rFonts w:ascii="Times New Roman" w:hAnsi="Times New Roman" w:cs="Times New Roman"/>
          <w:sz w:val="28"/>
          <w:szCs w:val="28"/>
        </w:rPr>
        <w:t xml:space="preserve">. Физические и химические свойства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E2D0F">
        <w:rPr>
          <w:rFonts w:ascii="Times New Roman" w:hAnsi="Times New Roman" w:cs="Times New Roman"/>
          <w:sz w:val="28"/>
          <w:szCs w:val="28"/>
        </w:rPr>
        <w:t xml:space="preserve"> и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E2D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D0F">
        <w:rPr>
          <w:rFonts w:ascii="Times New Roman" w:hAnsi="Times New Roman" w:cs="Times New Roman"/>
          <w:sz w:val="28"/>
          <w:szCs w:val="28"/>
        </w:rPr>
        <w:t>. «Парниковый» эффект.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Оксид углерода(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E2D0F">
        <w:rPr>
          <w:rFonts w:ascii="Times New Roman" w:hAnsi="Times New Roman" w:cs="Times New Roman"/>
          <w:sz w:val="28"/>
          <w:szCs w:val="28"/>
        </w:rPr>
        <w:t xml:space="preserve">). Взаимодействие 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E2D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D0F">
        <w:rPr>
          <w:rFonts w:ascii="Times New Roman" w:hAnsi="Times New Roman" w:cs="Times New Roman"/>
          <w:sz w:val="28"/>
          <w:szCs w:val="28"/>
        </w:rPr>
        <w:t xml:space="preserve"> с водой. Угольная кислота и ее соли. Природные карбонаты. Карбонатная и гидрокарбонатная буферные системы.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Кремний. Оксид кремния(IV) и его свойства.  Кремниевые кислоты и их соли. Силикагель. Гидролиз силикатов. Силикаты в природе и промы</w:t>
      </w:r>
      <w:r w:rsidRPr="00BE2D0F">
        <w:rPr>
          <w:rFonts w:ascii="Times New Roman" w:hAnsi="Times New Roman" w:cs="Times New Roman"/>
          <w:sz w:val="28"/>
          <w:szCs w:val="28"/>
        </w:rPr>
        <w:t>ш</w:t>
      </w:r>
      <w:r w:rsidRPr="00BE2D0F">
        <w:rPr>
          <w:rFonts w:ascii="Times New Roman" w:hAnsi="Times New Roman" w:cs="Times New Roman"/>
          <w:sz w:val="28"/>
          <w:szCs w:val="28"/>
        </w:rPr>
        <w:t>ленности.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before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Олово и свинец. Проявляемые степени окисления и их устойчивость. Ф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 xml:space="preserve">зические и химические свойства. Оксиды и гидроксиды, их кислотно-основные и окислительно-восстановительные свойства. Соли олова и </w:t>
      </w:r>
      <w:r w:rsidRPr="00BE2D0F">
        <w:rPr>
          <w:rFonts w:ascii="Times New Roman" w:hAnsi="Times New Roman" w:cs="Times New Roman"/>
          <w:sz w:val="28"/>
          <w:szCs w:val="28"/>
        </w:rPr>
        <w:lastRenderedPageBreak/>
        <w:t xml:space="preserve">свинца. Экологическая роль соединений свинца.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Бор. Особенности химии бора. Диагональное сходство бора и кремния. Гидриды, оксид и гидроксиды бора. Описание кислотных свойств борной кислоты с помощью теории Льюиса. Бура.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before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Алюминий. Строение атома. Физические и химические свойства. Получ</w:t>
      </w:r>
      <w:r w:rsidRPr="00BE2D0F">
        <w:rPr>
          <w:rFonts w:ascii="Times New Roman" w:hAnsi="Times New Roman" w:cs="Times New Roman"/>
          <w:sz w:val="28"/>
          <w:szCs w:val="28"/>
        </w:rPr>
        <w:t>е</w:t>
      </w:r>
      <w:r w:rsidRPr="00BE2D0F">
        <w:rPr>
          <w:rFonts w:ascii="Times New Roman" w:hAnsi="Times New Roman" w:cs="Times New Roman"/>
          <w:sz w:val="28"/>
          <w:szCs w:val="28"/>
        </w:rPr>
        <w:t>ние и применение алюминия и его сплавов. Свойства оксида и гидроксида алюминия. Алюмотермия. Гидролиз солей алюминия.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2 группы. Электронное строение и свойства атомов (размер, энергия ионизации, электроотрицательность). Физические и химические свойства. Свойства оксидов, гидроксидов и солей металлов 2 группы. Жес</w:t>
      </w:r>
      <w:r w:rsidRPr="00BE2D0F">
        <w:rPr>
          <w:rFonts w:ascii="Times New Roman" w:hAnsi="Times New Roman" w:cs="Times New Roman"/>
          <w:sz w:val="28"/>
          <w:szCs w:val="28"/>
        </w:rPr>
        <w:t>т</w:t>
      </w:r>
      <w:r w:rsidRPr="00BE2D0F">
        <w:rPr>
          <w:rFonts w:ascii="Times New Roman" w:hAnsi="Times New Roman" w:cs="Times New Roman"/>
          <w:sz w:val="28"/>
          <w:szCs w:val="28"/>
        </w:rPr>
        <w:t>кость воды, цели и методы ее устранения. Биологическая роль магния и кальция.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1 группы. Нахождение в природе. Получение и применение. Электронное строение и закономерность изменения свойств атомов (ра</w:t>
      </w:r>
      <w:r w:rsidRPr="00BE2D0F">
        <w:rPr>
          <w:rFonts w:ascii="Times New Roman" w:hAnsi="Times New Roman" w:cs="Times New Roman"/>
          <w:sz w:val="28"/>
          <w:szCs w:val="28"/>
        </w:rPr>
        <w:t>з</w:t>
      </w:r>
      <w:r w:rsidRPr="00BE2D0F">
        <w:rPr>
          <w:rFonts w:ascii="Times New Roman" w:hAnsi="Times New Roman" w:cs="Times New Roman"/>
          <w:sz w:val="28"/>
          <w:szCs w:val="28"/>
        </w:rPr>
        <w:t>мер, энергия ионизации, электроотрицательность). Физические и химические свойства. Положение щелочных металлов в ряду стандартных эле</w:t>
      </w:r>
      <w:r w:rsidRPr="00BE2D0F">
        <w:rPr>
          <w:rFonts w:ascii="Times New Roman" w:hAnsi="Times New Roman" w:cs="Times New Roman"/>
          <w:sz w:val="28"/>
          <w:szCs w:val="28"/>
        </w:rPr>
        <w:t>к</w:t>
      </w:r>
      <w:r w:rsidRPr="00BE2D0F">
        <w:rPr>
          <w:rFonts w:ascii="Times New Roman" w:hAnsi="Times New Roman" w:cs="Times New Roman"/>
          <w:sz w:val="28"/>
          <w:szCs w:val="28"/>
        </w:rPr>
        <w:t xml:space="preserve">тродных потенциалов.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Оксиды, пероксиды и над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пер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ок</w:t>
      </w:r>
      <w:r w:rsidRPr="00BE2D0F">
        <w:rPr>
          <w:rFonts w:ascii="Times New Roman" w:hAnsi="Times New Roman" w:cs="Times New Roman"/>
          <w:sz w:val="28"/>
          <w:szCs w:val="28"/>
        </w:rPr>
        <w:softHyphen/>
        <w:t>сиды металлов 1 группы. Свойства гидр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ксидов и солей металлов 1 группы. Гидриды.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Общая характеристика переходных металлов. Строение атомов. Проявля</w:t>
      </w:r>
      <w:r w:rsidRPr="00BE2D0F">
        <w:rPr>
          <w:rFonts w:ascii="Times New Roman" w:hAnsi="Times New Roman" w:cs="Times New Roman"/>
          <w:sz w:val="28"/>
          <w:szCs w:val="28"/>
        </w:rPr>
        <w:t>е</w:t>
      </w:r>
      <w:r w:rsidRPr="00BE2D0F">
        <w:rPr>
          <w:rFonts w:ascii="Times New Roman" w:hAnsi="Times New Roman" w:cs="Times New Roman"/>
          <w:sz w:val="28"/>
          <w:szCs w:val="28"/>
        </w:rPr>
        <w:t>мые степени окисления и их устойчивость. Оксиды и гидроксиды (кисло</w:t>
      </w:r>
      <w:r w:rsidRPr="00BE2D0F">
        <w:rPr>
          <w:rFonts w:ascii="Times New Roman" w:hAnsi="Times New Roman" w:cs="Times New Roman"/>
          <w:sz w:val="28"/>
          <w:szCs w:val="28"/>
        </w:rPr>
        <w:t>т</w:t>
      </w:r>
      <w:r w:rsidRPr="00BE2D0F">
        <w:rPr>
          <w:rFonts w:ascii="Times New Roman" w:hAnsi="Times New Roman" w:cs="Times New Roman"/>
          <w:sz w:val="28"/>
          <w:szCs w:val="28"/>
        </w:rPr>
        <w:t>но-основные свойства) Комплексные соединения переходных металлов (примеры).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4 группы. Строение атомов и проявляемые степени окисления. Физические и химические свойства металлов. Оксиды, гидроксиды и соли.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5 группы. Строение атомов. Проявляемые степени окисления и их устойчивость. Физические и химические свойства. Оксиды и гидрокс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>ды, их кислотно-основные и окислительно-восстановительные свойства.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6 группы. Строение атомов, проявляемые степени окисления. Ф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>зические и химические свойства. Оксиды и гидроксиды, их кислотно-основные и окислительно-восстановительные свойства.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Оксиды и гидроксиды металлов 6 группы: сравнительная характеристика кислотно-основных иокислительно-восстановительных свойств оксидов и гидроксидов металлов 6 группы.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Хром. Строение атома, проявляемые степени окисления и их устойчивость. Физические и химические свойства. Кислотно-основные и окислительно-восстановительные свойства оксидов и гидроксидов. </w:t>
      </w:r>
      <w:r w:rsidRPr="00BE2D0F">
        <w:rPr>
          <w:rFonts w:ascii="Times New Roman" w:hAnsi="Times New Roman" w:cs="Times New Roman"/>
          <w:sz w:val="28"/>
          <w:szCs w:val="28"/>
        </w:rPr>
        <w:lastRenderedPageBreak/>
        <w:t>Гидролиз солей хр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ма. Комплексы хрома.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Оксиды и гидроксиды хрома: кислотно-основные и окислительно-восстановительные свойства. Кислородсодержащие кислоты хрома и их соли. Равновесие между хромат-ионом и дихромат-ионом в растворе. Из</w:t>
      </w:r>
      <w:r w:rsidRPr="00BE2D0F">
        <w:rPr>
          <w:rFonts w:ascii="Times New Roman" w:hAnsi="Times New Roman" w:cs="Times New Roman"/>
          <w:sz w:val="28"/>
          <w:szCs w:val="28"/>
        </w:rPr>
        <w:t>о</w:t>
      </w:r>
      <w:r w:rsidRPr="00BE2D0F">
        <w:rPr>
          <w:rFonts w:ascii="Times New Roman" w:hAnsi="Times New Roman" w:cs="Times New Roman"/>
          <w:sz w:val="28"/>
          <w:szCs w:val="28"/>
        </w:rPr>
        <w:t>полисоединения.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7 группы. Строение атомов. Проявляемые степени окисления и их устойчивость, физические и химические свойства. Оксиды и гидрокс</w:t>
      </w:r>
      <w:r w:rsidRPr="00BE2D0F">
        <w:rPr>
          <w:rFonts w:ascii="Times New Roman" w:hAnsi="Times New Roman" w:cs="Times New Roman"/>
          <w:sz w:val="28"/>
          <w:szCs w:val="28"/>
        </w:rPr>
        <w:t>и</w:t>
      </w:r>
      <w:r w:rsidRPr="00BE2D0F">
        <w:rPr>
          <w:rFonts w:ascii="Times New Roman" w:hAnsi="Times New Roman" w:cs="Times New Roman"/>
          <w:sz w:val="28"/>
          <w:szCs w:val="28"/>
        </w:rPr>
        <w:t xml:space="preserve">ды металлов. Их устойчивость,  кислотно-основные и окислительно-восстановительные свойства.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Марганец. Строение атома и проявляемые степени окисления (примеры соединений), физические и химические свойства. Оксиды и гидроксиды. Их устойчивость, кислотно-основные и окислительно-восстановительные свойства. Комплексы марганца(II).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Оксид марганца(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E2D0F">
        <w:rPr>
          <w:rFonts w:ascii="Times New Roman" w:hAnsi="Times New Roman" w:cs="Times New Roman"/>
          <w:sz w:val="28"/>
          <w:szCs w:val="28"/>
        </w:rPr>
        <w:t xml:space="preserve">) и марганцевая кислота. Соли марганцевой кислоты. Их окислительные свойства в зависимости от рН среды (примеры).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Железо, кобальт и никель. Строение атомов. Проявляемые степени окисл</w:t>
      </w:r>
      <w:r w:rsidRPr="00BE2D0F">
        <w:rPr>
          <w:rFonts w:ascii="Times New Roman" w:hAnsi="Times New Roman" w:cs="Times New Roman"/>
          <w:sz w:val="28"/>
          <w:szCs w:val="28"/>
        </w:rPr>
        <w:t>е</w:t>
      </w:r>
      <w:r w:rsidRPr="00BE2D0F">
        <w:rPr>
          <w:rFonts w:ascii="Times New Roman" w:hAnsi="Times New Roman" w:cs="Times New Roman"/>
          <w:sz w:val="28"/>
          <w:szCs w:val="28"/>
        </w:rPr>
        <w:t>ния и их устойчивость. Физические и химические свойства. Оксиды и ги</w:t>
      </w:r>
      <w:r w:rsidRPr="00BE2D0F">
        <w:rPr>
          <w:rFonts w:ascii="Times New Roman" w:hAnsi="Times New Roman" w:cs="Times New Roman"/>
          <w:sz w:val="28"/>
          <w:szCs w:val="28"/>
        </w:rPr>
        <w:t>д</w:t>
      </w:r>
      <w:r w:rsidRPr="00BE2D0F">
        <w:rPr>
          <w:rFonts w:ascii="Times New Roman" w:hAnsi="Times New Roman" w:cs="Times New Roman"/>
          <w:sz w:val="28"/>
          <w:szCs w:val="28"/>
        </w:rPr>
        <w:t xml:space="preserve">роксиды металлов в различных степенях окисления, их кислотно-основные и окислительно-восстановительные свойства. 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Железо. Строение атома и проявляемые степени окисления. Физические и химические свойства. Оксиды и гидроксиды железа. Коррозия. Соли жел</w:t>
      </w:r>
      <w:r w:rsidRPr="00BE2D0F">
        <w:rPr>
          <w:rFonts w:ascii="Times New Roman" w:hAnsi="Times New Roman" w:cs="Times New Roman"/>
          <w:sz w:val="28"/>
          <w:szCs w:val="28"/>
        </w:rPr>
        <w:t>е</w:t>
      </w:r>
      <w:r w:rsidRPr="00BE2D0F">
        <w:rPr>
          <w:rFonts w:ascii="Times New Roman" w:hAnsi="Times New Roman" w:cs="Times New Roman"/>
          <w:sz w:val="28"/>
          <w:szCs w:val="28"/>
        </w:rPr>
        <w:t>за(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E2D0F">
        <w:rPr>
          <w:rFonts w:ascii="Times New Roman" w:hAnsi="Times New Roman" w:cs="Times New Roman"/>
          <w:sz w:val="28"/>
          <w:szCs w:val="28"/>
        </w:rPr>
        <w:t>) и железа(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E2D0F">
        <w:rPr>
          <w:rFonts w:ascii="Times New Roman" w:hAnsi="Times New Roman" w:cs="Times New Roman"/>
          <w:sz w:val="28"/>
          <w:szCs w:val="28"/>
        </w:rPr>
        <w:t>). Гидролиз солей. Комплексы железа. Биологическая роль железа.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Координационные соединения железа, кобальта и никеля. Влияние ко</w:t>
      </w:r>
      <w:r w:rsidRPr="00BE2D0F">
        <w:rPr>
          <w:rFonts w:ascii="Times New Roman" w:hAnsi="Times New Roman" w:cs="Times New Roman"/>
          <w:sz w:val="28"/>
          <w:szCs w:val="28"/>
        </w:rPr>
        <w:t>м</w:t>
      </w:r>
      <w:r w:rsidRPr="00BE2D0F">
        <w:rPr>
          <w:rFonts w:ascii="Times New Roman" w:hAnsi="Times New Roman" w:cs="Times New Roman"/>
          <w:sz w:val="28"/>
          <w:szCs w:val="28"/>
        </w:rPr>
        <w:t>плексообразования на устойчивость степени окисления +3 у кобальта и железа. Свойства иона железа в составе соли Мора и гексацианоферрата(</w:t>
      </w:r>
      <w:r w:rsidRPr="00BE2D0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E2D0F">
        <w:rPr>
          <w:rFonts w:ascii="Times New Roman" w:hAnsi="Times New Roman" w:cs="Times New Roman"/>
          <w:sz w:val="28"/>
          <w:szCs w:val="28"/>
        </w:rPr>
        <w:t>) калия (на примере обменных и окислительно-восстановительных реакций).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>Металлы 11 группы. Строение атомов, проявляемые степени окисления, физические и химические свойства. Оксиды и гидроксиды. Свойства солей меди и серебра (растворимость, гидролиз). Комплексные соединения м</w:t>
      </w:r>
      <w:r w:rsidRPr="00BE2D0F">
        <w:rPr>
          <w:rFonts w:ascii="Times New Roman" w:hAnsi="Times New Roman" w:cs="Times New Roman"/>
          <w:sz w:val="28"/>
          <w:szCs w:val="28"/>
        </w:rPr>
        <w:t>е</w:t>
      </w:r>
      <w:r w:rsidRPr="00BE2D0F">
        <w:rPr>
          <w:rFonts w:ascii="Times New Roman" w:hAnsi="Times New Roman" w:cs="Times New Roman"/>
          <w:sz w:val="28"/>
          <w:szCs w:val="28"/>
        </w:rPr>
        <w:t>таллов 11 группы. Биологическая роль меди.</w:t>
      </w:r>
    </w:p>
    <w:p w:rsidR="005F5239" w:rsidRPr="00BE2D0F" w:rsidRDefault="005F5239" w:rsidP="005F5239">
      <w:pPr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0F">
        <w:rPr>
          <w:rFonts w:ascii="Times New Roman" w:hAnsi="Times New Roman" w:cs="Times New Roman"/>
          <w:sz w:val="28"/>
          <w:szCs w:val="28"/>
        </w:rPr>
        <w:t xml:space="preserve">Металлы 12 группы. Строение атомов, проявляемые степени окисления, физические и химические свойства. Оксиды и гидроксиды. Соли цинка, кадмия и ртути, их особенности. Экологическая роль кадмия и ртути. </w:t>
      </w:r>
    </w:p>
    <w:p w:rsidR="005F5239" w:rsidRDefault="005F5239" w:rsidP="005F5239">
      <w:pPr>
        <w:spacing w:line="200" w:lineRule="exact"/>
        <w:rPr>
          <w:rFonts w:ascii="Times New Roman" w:eastAsia="Times New Roman" w:hAnsi="Times New Roman"/>
        </w:rPr>
      </w:pPr>
    </w:p>
    <w:p w:rsidR="005F5239" w:rsidRDefault="005F5239" w:rsidP="005F5239">
      <w:pPr>
        <w:spacing w:line="200" w:lineRule="exact"/>
        <w:rPr>
          <w:rFonts w:ascii="Times New Roman" w:eastAsia="Times New Roman" w:hAnsi="Times New Roman"/>
        </w:rPr>
      </w:pPr>
    </w:p>
    <w:p w:rsidR="002D7CC1" w:rsidRDefault="002D7CC1">
      <w:bookmarkStart w:id="0" w:name="_GoBack"/>
      <w:bookmarkEnd w:id="0"/>
    </w:p>
    <w:sectPr w:rsidR="002D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67EF1"/>
    <w:multiLevelType w:val="hybridMultilevel"/>
    <w:tmpl w:val="528C5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F9"/>
    <w:rsid w:val="002D7CC1"/>
    <w:rsid w:val="005F5239"/>
    <w:rsid w:val="00C6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9E5B2-5AD5-4984-B663-3A87966B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23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7104</Characters>
  <Application>Microsoft Office Word</Application>
  <DocSecurity>0</DocSecurity>
  <Lines>59</Lines>
  <Paragraphs>16</Paragraphs>
  <ScaleCrop>false</ScaleCrop>
  <Company>inueco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2020-11-13T05:18:00Z</dcterms:created>
  <dcterms:modified xsi:type="dcterms:W3CDTF">2020-11-13T05:18:00Z</dcterms:modified>
</cp:coreProperties>
</file>